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D7D10" w:rsidRPr="00E83843" w:rsidP="00EF502D" w14:paraId="381D9507" w14:textId="77777777">
      <w:pPr>
        <w:spacing w:before="0"/>
        <w:rPr>
          <w:sz w:val="22"/>
          <w:szCs w:val="22"/>
        </w:rPr>
      </w:pPr>
    </w:p>
    <w:p w:rsidR="00202FF1" w:rsidRPr="00904201" w:rsidP="00202FF1" w14:paraId="25154473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 w14:paraId="4B0D6D5D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31</w:t>
      </w:r>
      <w:r w:rsidRPr="00904201">
        <w:rPr>
          <w:b/>
          <w:color w:val="FF0000"/>
          <w:sz w:val="24"/>
          <w:szCs w:val="24"/>
        </w:rPr>
        <w:t>.Hafta</w:t>
      </w:r>
    </w:p>
    <w:p w:rsidR="00202FF1" w:rsidRPr="00A81AFF" w:rsidP="00202FF1" w14:paraId="66D2DE71" w14:textId="77777777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10-14</w:t>
      </w:r>
      <w:r>
        <w:rPr>
          <w:sz w:val="24"/>
          <w:szCs w:val="24"/>
        </w:rPr>
        <w:t xml:space="preserve"> MAYIS </w:t>
      </w:r>
      <w:r w:rsidR="00A8293E">
        <w:rPr>
          <w:sz w:val="24"/>
          <w:szCs w:val="24"/>
        </w:rPr>
        <w:t>2027</w:t>
      </w:r>
    </w:p>
    <w:p w:rsidR="00DF36AB" w:rsidRPr="00E83843" w:rsidP="00402BD8" w14:paraId="2A9D2AD7" w14:textId="77777777">
      <w:pPr>
        <w:pStyle w:val="ListParagraph"/>
        <w:jc w:val="center"/>
        <w:rPr>
          <w:sz w:val="22"/>
          <w:szCs w:val="22"/>
        </w:rPr>
      </w:pPr>
    </w:p>
    <w:p w:rsidR="00FD7D10" w:rsidRPr="00E83843" w:rsidP="00DF36AB" w14:paraId="3D0286C9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DF36AB" w:rsidRPr="00E83843" w:rsidP="00DF36AB" w14:paraId="4BFCE6A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70002B80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5D634A0C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A9E0BD9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 w14:paraId="39D9EAAD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029B1BC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79B3E8A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D063332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 w14:paraId="0310A8C9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6. </w:t>
            </w:r>
            <w:r w:rsidRPr="00E83843">
              <w:rPr>
                <w:bCs/>
                <w:sz w:val="22"/>
                <w:szCs w:val="22"/>
              </w:rPr>
              <w:t>İNSAN VE ÇEVRE / CANLILAR VE YAŞAM</w:t>
            </w:r>
            <w:r w:rsidRPr="00E83843">
              <w:rPr>
                <w:sz w:val="22"/>
                <w:szCs w:val="22"/>
              </w:rPr>
              <w:t xml:space="preserve">            </w:t>
            </w:r>
          </w:p>
        </w:tc>
      </w:tr>
    </w:tbl>
    <w:p w:rsidR="00DF36AB" w:rsidRPr="00E83843" w:rsidP="00DF36AB" w14:paraId="39E9866D" w14:textId="77777777">
      <w:pPr>
        <w:ind w:firstLine="180"/>
        <w:rPr>
          <w:sz w:val="22"/>
          <w:szCs w:val="22"/>
        </w:rPr>
      </w:pPr>
    </w:p>
    <w:p w:rsidR="00DF36AB" w:rsidRPr="00E83843" w:rsidP="00DF36AB" w14:paraId="5EE568C7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41C3270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3BABD4D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21FDAE3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9FD3069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F.4.6.1.2. Yaşam için gerekli olan kaynakların ve geri dönüşümün önemini fark eder.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427864E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 w14:paraId="5A81B4D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8A9ED86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0085D61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CD47FB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34A19AA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A54D94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4E30AF8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4CDC717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*F.4.6.1.2. Yaşam için gerekli olan kaynakların ve geri dönüşümün önemini fark eder.</w:t>
            </w:r>
          </w:p>
          <w:p w:rsidR="00DF36AB" w:rsidRPr="00E83843" w:rsidP="00F65697" w14:paraId="66822B48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Su, besin, elektrik gibi kaynaklara değinilir.</w:t>
            </w:r>
          </w:p>
          <w:p w:rsidR="00DF36AB" w:rsidRPr="00E83843" w:rsidP="00F65697" w14:paraId="2334C53C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Kaynak kullanımı, tasarruf, tutumluluk, geri dönüşüm</w:t>
            </w:r>
          </w:p>
          <w:p w:rsidR="00DF36AB" w:rsidRPr="00E83843" w:rsidP="00F65697" w14:paraId="4D4B7A29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033B105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 w14:paraId="6A37F22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2EDB9DB2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Kaynaklar geri dönüştürülebilir mi? Araştırın.</w:t>
            </w:r>
          </w:p>
        </w:tc>
      </w:tr>
    </w:tbl>
    <w:p w:rsidR="00DF36AB" w:rsidRPr="00E83843" w:rsidP="00DF36AB" w14:paraId="55B39B81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16B20DE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6A63216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 w14:paraId="3802406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7EDFA7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 w14:paraId="6DF1EF29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0DAB2462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6F54433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 w14:paraId="2DC2390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2C937C3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 yaşam için gerekli kaynakları, kaynakların tasarruflu kullanımına yönelik bilgi ve becerileri kazanmaları amaçlanmaktadır.</w:t>
            </w:r>
          </w:p>
          <w:p w:rsidR="00DF36AB" w:rsidRPr="00E83843" w:rsidP="00F65697" w14:paraId="11427EC1" w14:textId="77777777">
            <w:pPr>
              <w:rPr>
                <w:sz w:val="22"/>
                <w:szCs w:val="22"/>
              </w:rPr>
            </w:pPr>
          </w:p>
        </w:tc>
      </w:tr>
    </w:tbl>
    <w:p w:rsidR="00DF36AB" w:rsidRPr="00E83843" w:rsidP="00DF36AB" w14:paraId="0C887B9C" w14:textId="77777777">
      <w:pPr>
        <w:rPr>
          <w:sz w:val="22"/>
          <w:szCs w:val="22"/>
        </w:rPr>
      </w:pPr>
    </w:p>
    <w:p w:rsidR="00DF36AB" w:rsidRPr="00E83843" w:rsidP="00DF36AB" w14:paraId="0510F6DE" w14:textId="77777777">
      <w:pPr>
        <w:rPr>
          <w:sz w:val="22"/>
          <w:szCs w:val="22"/>
        </w:rPr>
      </w:pPr>
    </w:p>
    <w:p w:rsidR="00DF36AB" w:rsidRPr="00E83843" w:rsidP="00DF36AB" w14:paraId="10D1BED0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FD7D10" w:rsidRPr="00E83843" w:rsidP="00FD7D10" w14:paraId="09106C40" w14:textId="77777777">
      <w:pPr>
        <w:rPr>
          <w:sz w:val="22"/>
          <w:szCs w:val="22"/>
        </w:rPr>
      </w:pPr>
    </w:p>
    <w:p w:rsidR="00FD7D10" w:rsidRPr="00E83843" w:rsidP="00FD7D10" w14:paraId="43499EB9" w14:textId="77777777">
      <w:pPr>
        <w:rPr>
          <w:sz w:val="22"/>
          <w:szCs w:val="22"/>
        </w:rPr>
      </w:pPr>
    </w:p>
    <w:p w:rsidR="00FD7D10" w:rsidRPr="00E83843" w:rsidP="00FD7D10" w14:paraId="4E4FF725" w14:textId="77777777">
      <w:pPr>
        <w:rPr>
          <w:sz w:val="22"/>
          <w:szCs w:val="22"/>
        </w:rPr>
      </w:pPr>
    </w:p>
    <w:p w:rsidR="00FD7D10" w:rsidRPr="00E83843" w:rsidP="00EF502D" w14:paraId="5C631704" w14:textId="77777777">
      <w:pPr>
        <w:rPr>
          <w:sz w:val="22"/>
          <w:szCs w:val="22"/>
        </w:rPr>
      </w:pPr>
    </w:p>
    <w:p w:rsidR="00FD7D10" w:rsidRPr="00E83843" w:rsidP="00EF502D" w14:paraId="3EB7D2DE" w14:textId="77777777">
      <w:pPr>
        <w:rPr>
          <w:sz w:val="22"/>
          <w:szCs w:val="22"/>
        </w:rPr>
      </w:pPr>
    </w:p>
    <w:p w:rsidR="00DF36AB" w:rsidRPr="00E83843" w:rsidP="00EF502D" w14:paraId="780E6760" w14:textId="77777777">
      <w:pPr>
        <w:rPr>
          <w:sz w:val="22"/>
          <w:szCs w:val="22"/>
        </w:rPr>
      </w:pPr>
    </w:p>
    <w:p w:rsidR="00DF36AB" w:rsidRPr="00E83843" w:rsidP="00EF502D" w14:paraId="47317724" w14:textId="77777777">
      <w:pPr>
        <w:rPr>
          <w:sz w:val="22"/>
          <w:szCs w:val="22"/>
        </w:rPr>
      </w:pPr>
    </w:p>
    <w:p w:rsidR="00DF36AB" w:rsidRPr="00E83843" w:rsidP="00EF502D" w14:paraId="5434C9F5" w14:textId="77777777">
      <w:pPr>
        <w:rPr>
          <w:sz w:val="22"/>
          <w:szCs w:val="22"/>
        </w:rPr>
      </w:pPr>
    </w:p>
    <w:p w:rsidR="00DF36AB" w:rsidRPr="00E83843" w:rsidP="00EF502D" w14:paraId="41342116" w14:textId="77777777">
      <w:pPr>
        <w:rPr>
          <w:sz w:val="22"/>
          <w:szCs w:val="22"/>
        </w:rPr>
      </w:pPr>
    </w:p>
    <w:p w:rsidR="00DF36AB" w:rsidRPr="00E83843" w:rsidP="00EF502D" w14:paraId="5A58F7B4" w14:textId="77777777">
      <w:pPr>
        <w:rPr>
          <w:sz w:val="22"/>
          <w:szCs w:val="22"/>
        </w:rPr>
      </w:pPr>
    </w:p>
    <w:p w:rsidR="00DF36AB" w:rsidRPr="00E83843" w:rsidP="00EF502D" w14:paraId="55683C6A" w14:textId="77777777">
      <w:pPr>
        <w:rPr>
          <w:sz w:val="22"/>
          <w:szCs w:val="22"/>
        </w:rPr>
      </w:pPr>
    </w:p>
    <w:p w:rsidR="00DF36AB" w:rsidRPr="00E83843" w:rsidP="00EF502D" w14:paraId="6F40481C" w14:textId="77777777">
      <w:pPr>
        <w:rPr>
          <w:sz w:val="22"/>
          <w:szCs w:val="22"/>
        </w:rPr>
      </w:pPr>
    </w:p>
    <w:p w:rsidR="00DF36AB" w:rsidRPr="00E83843" w:rsidP="00EF502D" w14:paraId="4D7C0067" w14:textId="77777777">
      <w:pPr>
        <w:rPr>
          <w:sz w:val="22"/>
          <w:szCs w:val="22"/>
        </w:rPr>
      </w:pPr>
    </w:p>
    <w:p w:rsidR="00DF36AB" w:rsidRPr="00E83843" w:rsidP="00EF502D" w14:paraId="760B3307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